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3" w:rsidRPr="00AA23C5" w:rsidRDefault="00EE0E1F" w:rsidP="00301BED">
      <w:pPr>
        <w:jc w:val="center"/>
        <w:rPr>
          <w:rFonts w:ascii="Times New Roman" w:hAnsi="Times New Roman" w:cs="Times New Roman"/>
          <w:b/>
          <w:sz w:val="28"/>
        </w:rPr>
      </w:pPr>
      <w:r w:rsidRPr="00AA23C5">
        <w:rPr>
          <w:rFonts w:ascii="Times New Roman" w:hAnsi="Times New Roman" w:cs="Times New Roman"/>
          <w:b/>
          <w:sz w:val="28"/>
        </w:rPr>
        <w:t>Памятка по оформлению физкультурного уголка.</w:t>
      </w:r>
    </w:p>
    <w:p w:rsidR="00EE0E1F" w:rsidRPr="00AA23C5" w:rsidRDefault="00EE0E1F" w:rsidP="00EE0E1F">
      <w:p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  <w:u w:val="single"/>
        </w:rPr>
        <w:t>Гла</w:t>
      </w:r>
      <w:r w:rsidR="00301BED" w:rsidRPr="00AA23C5">
        <w:rPr>
          <w:rFonts w:ascii="Times New Roman" w:hAnsi="Times New Roman" w:cs="Times New Roman"/>
          <w:sz w:val="24"/>
          <w:u w:val="single"/>
        </w:rPr>
        <w:t>вная цель физкультурного уголка</w:t>
      </w:r>
      <w:r w:rsidR="00301BED" w:rsidRPr="00AA23C5">
        <w:rPr>
          <w:rFonts w:ascii="Times New Roman" w:hAnsi="Times New Roman" w:cs="Times New Roman"/>
          <w:sz w:val="24"/>
        </w:rPr>
        <w:t xml:space="preserve"> – ф</w:t>
      </w:r>
      <w:r w:rsidRPr="00AA23C5">
        <w:rPr>
          <w:rFonts w:ascii="Times New Roman" w:hAnsi="Times New Roman" w:cs="Times New Roman"/>
          <w:sz w:val="24"/>
        </w:rPr>
        <w:t>изкультурный уголок служит удовлетворению потребности дошкольника в движении и приобщению его к здоровому образу жизни.</w:t>
      </w:r>
    </w:p>
    <w:p w:rsidR="00EE0E1F" w:rsidRPr="00AA23C5" w:rsidRDefault="00EE0E1F" w:rsidP="00EE0E1F">
      <w:p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  <w:u w:val="single"/>
        </w:rPr>
        <w:t>Задачи физкультурного уголка:</w:t>
      </w:r>
    </w:p>
    <w:p w:rsidR="00301BED" w:rsidRPr="00AA23C5" w:rsidRDefault="00EE0E1F" w:rsidP="00EE0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развитие движений и совершенствование двигательных функций;</w:t>
      </w:r>
    </w:p>
    <w:p w:rsidR="00301BED" w:rsidRPr="00AA23C5" w:rsidRDefault="00EE0E1F" w:rsidP="00EE0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достижение необходимой для возраста физической подготовленности;</w:t>
      </w:r>
    </w:p>
    <w:p w:rsidR="00301BED" w:rsidRPr="00AA23C5" w:rsidRDefault="00EE0E1F" w:rsidP="00EE0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предупреждение нарушений опорно-двигательного аппарата;</w:t>
      </w:r>
    </w:p>
    <w:p w:rsidR="00301BED" w:rsidRPr="00AA23C5" w:rsidRDefault="00EE0E1F" w:rsidP="00EE0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создание благоприятных условий для активного отдыха, радостной содержательной деятельности в коллективных играх и развлечениях;</w:t>
      </w:r>
    </w:p>
    <w:p w:rsidR="00EE0E1F" w:rsidRPr="00AA23C5" w:rsidRDefault="00EE0E1F" w:rsidP="00EE0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приобщение детей к занятиям физической культуры и спорту.</w:t>
      </w:r>
    </w:p>
    <w:p w:rsidR="00EE0E1F" w:rsidRPr="00AA23C5" w:rsidRDefault="00EE0E1F" w:rsidP="00EE0E1F">
      <w:pPr>
        <w:rPr>
          <w:rFonts w:ascii="Times New Roman" w:hAnsi="Times New Roman" w:cs="Times New Roman"/>
          <w:i/>
          <w:sz w:val="24"/>
        </w:rPr>
      </w:pPr>
      <w:r w:rsidRPr="00AA23C5">
        <w:rPr>
          <w:rFonts w:ascii="Times New Roman" w:hAnsi="Times New Roman" w:cs="Times New Roman"/>
          <w:i/>
          <w:sz w:val="24"/>
        </w:rPr>
        <w:t>МЛАДШИЙ ДОШКОЛЬНЫЙ ВОЗРАСТ</w:t>
      </w:r>
    </w:p>
    <w:p w:rsidR="00301BED" w:rsidRPr="00AA23C5" w:rsidRDefault="00EE0E1F" w:rsidP="00EE0E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Физкультурные пособия в младшем дошкольном возрасте важно разместить таким образом, чтобы они способствовали проявлению двигательной активности детей.</w:t>
      </w:r>
    </w:p>
    <w:p w:rsidR="00EE0E1F" w:rsidRPr="00AA23C5" w:rsidRDefault="00EE0E1F" w:rsidP="00EE0E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 xml:space="preserve">Все имеющиеся пособия лучше вносить постепенно, чередуя их. В младших группах целесообразно создавать специальный физкультурный уголок, который должен представлять единое двигательное пространство, на котором каждый ребенок может удовлетворить потребность в движении и познании, действуя </w:t>
      </w:r>
      <w:r w:rsidR="00301BED" w:rsidRPr="00AA23C5">
        <w:rPr>
          <w:rFonts w:ascii="Times New Roman" w:hAnsi="Times New Roman" w:cs="Times New Roman"/>
          <w:sz w:val="24"/>
        </w:rPr>
        <w:t>с разнообразными физкультурно-</w:t>
      </w:r>
      <w:r w:rsidRPr="00AA23C5">
        <w:rPr>
          <w:rFonts w:ascii="Times New Roman" w:hAnsi="Times New Roman" w:cs="Times New Roman"/>
          <w:sz w:val="24"/>
        </w:rPr>
        <w:t>игровыми пособиями.</w:t>
      </w:r>
    </w:p>
    <w:p w:rsidR="00EE0E1F" w:rsidRPr="00AA23C5" w:rsidRDefault="00EE0E1F" w:rsidP="00EE0E1F">
      <w:pPr>
        <w:rPr>
          <w:rFonts w:ascii="Times New Roman" w:hAnsi="Times New Roman" w:cs="Times New Roman"/>
          <w:i/>
          <w:sz w:val="24"/>
        </w:rPr>
      </w:pPr>
      <w:r w:rsidRPr="00AA23C5">
        <w:rPr>
          <w:rFonts w:ascii="Times New Roman" w:hAnsi="Times New Roman" w:cs="Times New Roman"/>
          <w:i/>
          <w:sz w:val="24"/>
        </w:rPr>
        <w:t>СРЕДНИЙ ДОШКОЛЬНЫЙ ВОЗРАСТ</w:t>
      </w:r>
    </w:p>
    <w:p w:rsidR="00301BED" w:rsidRPr="00AA23C5" w:rsidRDefault="00EE0E1F" w:rsidP="00EE0E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 xml:space="preserve">В среднем возрасте дети стремятся к выполнению движений разными способами, выбирая наиболее </w:t>
      </w:r>
      <w:proofErr w:type="gramStart"/>
      <w:r w:rsidRPr="00AA23C5">
        <w:rPr>
          <w:rFonts w:ascii="Times New Roman" w:hAnsi="Times New Roman" w:cs="Times New Roman"/>
          <w:sz w:val="24"/>
        </w:rPr>
        <w:t>рациональный</w:t>
      </w:r>
      <w:proofErr w:type="gramEnd"/>
      <w:r w:rsidRPr="00AA23C5">
        <w:rPr>
          <w:rFonts w:ascii="Times New Roman" w:hAnsi="Times New Roman" w:cs="Times New Roman"/>
          <w:sz w:val="24"/>
        </w:rPr>
        <w:t>.</w:t>
      </w:r>
    </w:p>
    <w:p w:rsidR="00301BED" w:rsidRPr="00AA23C5" w:rsidRDefault="00EE0E1F" w:rsidP="00EE0E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Необходимо в этот период варьировать местоположение оборудования, периодически убирая то, которое наскучило детям.</w:t>
      </w:r>
    </w:p>
    <w:p w:rsidR="00EE0E1F" w:rsidRPr="00AA23C5" w:rsidRDefault="00EE0E1F" w:rsidP="00EE0E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 xml:space="preserve">Во второй половине года необходимо пополнять уголок иллюстрированным материалом, </w:t>
      </w:r>
      <w:r w:rsidR="00301BED" w:rsidRPr="00AA23C5">
        <w:rPr>
          <w:rFonts w:ascii="Times New Roman" w:hAnsi="Times New Roman" w:cs="Times New Roman"/>
          <w:sz w:val="24"/>
        </w:rPr>
        <w:t xml:space="preserve"> </w:t>
      </w:r>
      <w:r w:rsidRPr="00AA23C5">
        <w:rPr>
          <w:rFonts w:ascii="Times New Roman" w:hAnsi="Times New Roman" w:cs="Times New Roman"/>
          <w:sz w:val="24"/>
        </w:rPr>
        <w:t>дидактическими и настольными играми для ознакомления детей с видами спорта.</w:t>
      </w:r>
    </w:p>
    <w:p w:rsidR="00EE0E1F" w:rsidRPr="00AA23C5" w:rsidRDefault="00EE0E1F" w:rsidP="00EE0E1F">
      <w:pPr>
        <w:rPr>
          <w:rFonts w:ascii="Times New Roman" w:hAnsi="Times New Roman" w:cs="Times New Roman"/>
          <w:i/>
          <w:sz w:val="24"/>
        </w:rPr>
      </w:pPr>
      <w:r w:rsidRPr="00AA23C5">
        <w:rPr>
          <w:rFonts w:ascii="Times New Roman" w:hAnsi="Times New Roman" w:cs="Times New Roman"/>
          <w:i/>
          <w:sz w:val="24"/>
        </w:rPr>
        <w:t>СТАРШИЙ ДОШКОЛЬНЫЙ ВОЗРАСТ</w:t>
      </w:r>
    </w:p>
    <w:p w:rsidR="00301BED" w:rsidRPr="00AA23C5" w:rsidRDefault="00EE0E1F" w:rsidP="00EE0E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Для старших дошкольников целесообразно создать вариативные, усложненные условия для выполнения разных видов физических упражнений с использованием пособий.</w:t>
      </w:r>
    </w:p>
    <w:p w:rsidR="00301BED" w:rsidRPr="00AA23C5" w:rsidRDefault="00EE0E1F" w:rsidP="00EE0E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В старших группах необходимо знакомить детей с важнейшими событиями спортивной жизни страны и помещать соответствующий материал в уголке (иллюстрации, игры, и т. д.)</w:t>
      </w:r>
    </w:p>
    <w:p w:rsidR="00EE0E1F" w:rsidRDefault="00EE0E1F" w:rsidP="00EE0E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Уголок должен активно использоваться в течение дня (индивидуальная работа с детьми, самостоятельная деятельность детей)</w:t>
      </w:r>
      <w:r w:rsidR="00AA23C5">
        <w:rPr>
          <w:rFonts w:ascii="Times New Roman" w:hAnsi="Times New Roman" w:cs="Times New Roman"/>
          <w:sz w:val="24"/>
        </w:rPr>
        <w:t>.</w:t>
      </w:r>
    </w:p>
    <w:p w:rsidR="006D78EE" w:rsidRDefault="006D78EE" w:rsidP="006D78EE">
      <w:pPr>
        <w:rPr>
          <w:rFonts w:ascii="Times New Roman" w:hAnsi="Times New Roman" w:cs="Times New Roman"/>
          <w:sz w:val="24"/>
        </w:rPr>
      </w:pPr>
    </w:p>
    <w:p w:rsidR="006D78EE" w:rsidRDefault="006D78EE" w:rsidP="006D78EE">
      <w:pPr>
        <w:rPr>
          <w:rFonts w:ascii="Times New Roman" w:hAnsi="Times New Roman" w:cs="Times New Roman"/>
          <w:sz w:val="24"/>
        </w:rPr>
      </w:pPr>
    </w:p>
    <w:p w:rsidR="006D78EE" w:rsidRDefault="006D78EE" w:rsidP="006D78EE">
      <w:pPr>
        <w:rPr>
          <w:rFonts w:ascii="Times New Roman" w:hAnsi="Times New Roman" w:cs="Times New Roman"/>
          <w:sz w:val="24"/>
        </w:rPr>
      </w:pPr>
    </w:p>
    <w:p w:rsidR="006D78EE" w:rsidRPr="006D78EE" w:rsidRDefault="006D78EE" w:rsidP="006D78EE">
      <w:pPr>
        <w:pStyle w:val="a4"/>
        <w:shd w:val="clear" w:color="auto" w:fill="FFFFFF"/>
        <w:spacing w:before="225" w:beforeAutospacing="0" w:after="225" w:afterAutospacing="0"/>
        <w:rPr>
          <w:rFonts w:eastAsiaTheme="minorHAnsi"/>
          <w:szCs w:val="22"/>
          <w:u w:val="single"/>
          <w:lang w:eastAsia="en-US"/>
        </w:rPr>
      </w:pPr>
      <w:r w:rsidRPr="006D78EE">
        <w:rPr>
          <w:rFonts w:eastAsiaTheme="minorHAnsi"/>
          <w:szCs w:val="22"/>
          <w:u w:val="single"/>
          <w:lang w:eastAsia="en-US"/>
        </w:rPr>
        <w:lastRenderedPageBreak/>
        <w:t>Требования к спортивному уголку</w:t>
      </w:r>
    </w:p>
    <w:p w:rsidR="006D78EE" w:rsidRPr="006D78EE" w:rsidRDefault="006D78EE" w:rsidP="006D7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78EE">
        <w:rPr>
          <w:rFonts w:ascii="Times New Roman" w:hAnsi="Times New Roman" w:cs="Times New Roman"/>
          <w:sz w:val="24"/>
        </w:rPr>
        <w:t xml:space="preserve">Безопасность размещения: спортивный уголок не следует размещать рядом с окнами, уголком природы и зоной самостоятельной художественной деятельности детей. Он может быть размещен: </w:t>
      </w:r>
      <w:r>
        <w:rPr>
          <w:rFonts w:ascii="Times New Roman" w:hAnsi="Times New Roman" w:cs="Times New Roman"/>
          <w:sz w:val="24"/>
        </w:rPr>
        <w:t xml:space="preserve">в </w:t>
      </w:r>
      <w:r w:rsidRPr="006D78EE">
        <w:rPr>
          <w:rFonts w:ascii="Times New Roman" w:hAnsi="Times New Roman" w:cs="Times New Roman"/>
          <w:sz w:val="24"/>
        </w:rPr>
        <w:t>групповой или спальной комнате.</w:t>
      </w:r>
    </w:p>
    <w:p w:rsidR="006D78EE" w:rsidRPr="006D78EE" w:rsidRDefault="006D78EE" w:rsidP="006D7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78EE">
        <w:rPr>
          <w:rFonts w:ascii="Times New Roman" w:hAnsi="Times New Roman" w:cs="Times New Roman"/>
          <w:sz w:val="24"/>
        </w:rPr>
        <w:t>Отвечать гигиеническим и педагогическим требованиям, а расположение принципу целесообразности.</w:t>
      </w:r>
    </w:p>
    <w:p w:rsidR="006D78EE" w:rsidRPr="006D78EE" w:rsidRDefault="006D78EE" w:rsidP="006D7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78EE">
        <w:rPr>
          <w:rFonts w:ascii="Times New Roman" w:hAnsi="Times New Roman" w:cs="Times New Roman"/>
          <w:sz w:val="24"/>
        </w:rPr>
        <w:t>Уголок должен логично вписываться в интерьер комнаты и быть эстетически оформлен.</w:t>
      </w:r>
    </w:p>
    <w:p w:rsidR="006D78EE" w:rsidRPr="006D78EE" w:rsidRDefault="006D78EE" w:rsidP="006D7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78EE">
        <w:rPr>
          <w:rFonts w:ascii="Times New Roman" w:hAnsi="Times New Roman" w:cs="Times New Roman"/>
          <w:sz w:val="24"/>
        </w:rPr>
        <w:t>Уголок должен быть доступным в использовании каждым ребенком.</w:t>
      </w:r>
    </w:p>
    <w:p w:rsidR="006D78EE" w:rsidRPr="006D78EE" w:rsidRDefault="006D78EE" w:rsidP="006D7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78EE">
        <w:rPr>
          <w:rFonts w:ascii="Times New Roman" w:hAnsi="Times New Roman" w:cs="Times New Roman"/>
          <w:sz w:val="24"/>
        </w:rPr>
        <w:t>Уголок должен соответствовать возрасту детей и требованиям программы, учитывать интересы, как мальчиков, так и девочек.</w:t>
      </w:r>
    </w:p>
    <w:p w:rsidR="006D78EE" w:rsidRDefault="006D78EE" w:rsidP="006D78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78EE">
        <w:rPr>
          <w:rFonts w:ascii="Times New Roman" w:hAnsi="Times New Roman" w:cs="Times New Roman"/>
          <w:sz w:val="24"/>
        </w:rPr>
        <w:t xml:space="preserve">Необходимо, чтобы оборудование (размеры, габариты и вес предметов) соответствовало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должны быть </w:t>
      </w:r>
      <w:proofErr w:type="spellStart"/>
      <w:r w:rsidRPr="006D78EE">
        <w:rPr>
          <w:rFonts w:ascii="Times New Roman" w:hAnsi="Times New Roman" w:cs="Times New Roman"/>
          <w:sz w:val="24"/>
        </w:rPr>
        <w:t>соразмеримы</w:t>
      </w:r>
      <w:proofErr w:type="spellEnd"/>
      <w:r w:rsidRPr="006D78EE">
        <w:rPr>
          <w:rFonts w:ascii="Times New Roman" w:hAnsi="Times New Roman" w:cs="Times New Roman"/>
          <w:sz w:val="24"/>
        </w:rPr>
        <w:t xml:space="preserve"> с возможностями детей.</w:t>
      </w:r>
    </w:p>
    <w:p w:rsidR="00AA23C5" w:rsidRPr="006D78EE" w:rsidRDefault="006D78EE" w:rsidP="00AA23C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78EE">
        <w:rPr>
          <w:rFonts w:ascii="Times New Roman" w:hAnsi="Times New Roman" w:cs="Times New Roman"/>
          <w:sz w:val="24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EE0E1F" w:rsidRPr="006D78EE" w:rsidRDefault="00301BED" w:rsidP="006D78EE">
      <w:pPr>
        <w:pStyle w:val="a4"/>
        <w:shd w:val="clear" w:color="auto" w:fill="FFFFFF"/>
        <w:spacing w:before="225" w:beforeAutospacing="0" w:after="225" w:afterAutospacing="0"/>
        <w:rPr>
          <w:rFonts w:eastAsiaTheme="minorHAnsi"/>
          <w:szCs w:val="22"/>
          <w:u w:val="single"/>
          <w:lang w:eastAsia="en-US"/>
        </w:rPr>
      </w:pPr>
      <w:r w:rsidRPr="006D78EE">
        <w:rPr>
          <w:rFonts w:eastAsiaTheme="minorHAnsi"/>
          <w:szCs w:val="22"/>
          <w:u w:val="single"/>
          <w:lang w:eastAsia="en-US"/>
        </w:rPr>
        <w:t>Комплектация уголков.</w:t>
      </w:r>
    </w:p>
    <w:p w:rsidR="00EE0E1F" w:rsidRPr="00AA23C5" w:rsidRDefault="008E1F42" w:rsidP="00EE0E1F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 xml:space="preserve">1. </w:t>
      </w:r>
      <w:r w:rsidR="00EE0E1F" w:rsidRPr="00AA23C5">
        <w:rPr>
          <w:rFonts w:ascii="Times New Roman" w:hAnsi="Times New Roman" w:cs="Times New Roman"/>
          <w:b/>
          <w:i/>
          <w:sz w:val="24"/>
        </w:rPr>
        <w:t>Теоретический материал:</w:t>
      </w:r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картотека подвижных игр в соответствии с возрастом детей;</w:t>
      </w:r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картотека малоподвижных игр в соответствии с возрастом детей;</w:t>
      </w:r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картотека физкультминуток в соответствии с возрастом детей;</w:t>
      </w:r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картотека утренних гимнастик в соответствии с возрастом детей;</w:t>
      </w:r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картотека бодрящих гимнастик в соответствии с возрастом детей;</w:t>
      </w:r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картотека считалок (II младшая группа во II половине года)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иллюстрированный материал по зимним видам спорта (средняя группа во II половине года)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иллюстрированный материал по летним видам спорта (средняя группа во II половине года)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E1F42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символика и материалы по истории Олимпийского движения (средняя группа во II половине года)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EE0E1F" w:rsidRPr="00AA23C5" w:rsidRDefault="00EE0E1F" w:rsidP="00EE0E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сведения о важнейших событиях спортивной жизни страны (старшие группы)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E1F42" w:rsidRPr="00AA23C5" w:rsidRDefault="00EE0E1F" w:rsidP="00EE0E1F">
      <w:p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>2. Игры</w:t>
      </w:r>
      <w:r w:rsidR="008E1F42" w:rsidRPr="00AA23C5">
        <w:rPr>
          <w:rFonts w:ascii="Times New Roman" w:hAnsi="Times New Roman" w:cs="Times New Roman"/>
          <w:sz w:val="24"/>
        </w:rPr>
        <w:t xml:space="preserve"> (средние и старшие группы):</w:t>
      </w:r>
    </w:p>
    <w:p w:rsidR="008E1F42" w:rsidRPr="00AA23C5" w:rsidRDefault="008E1F42" w:rsidP="008E1F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 w:rsidRPr="00AA23C5">
        <w:rPr>
          <w:rFonts w:ascii="Times New Roman" w:hAnsi="Times New Roman" w:cs="Times New Roman"/>
          <w:sz w:val="24"/>
        </w:rPr>
        <w:t>дидактические игры о спорте (</w:t>
      </w:r>
      <w:r w:rsidR="00EE0E1F" w:rsidRPr="00AA23C5">
        <w:rPr>
          <w:rFonts w:ascii="Times New Roman" w:hAnsi="Times New Roman" w:cs="Times New Roman"/>
          <w:sz w:val="24"/>
        </w:rPr>
        <w:t xml:space="preserve">настольно-печатные игры, парные картинки, лото, домино, лабиринт, разрезные картинки, </w:t>
      </w:r>
      <w:r w:rsidRPr="00AA23C5">
        <w:rPr>
          <w:rFonts w:ascii="Times New Roman" w:hAnsi="Times New Roman" w:cs="Times New Roman"/>
          <w:sz w:val="24"/>
        </w:rPr>
        <w:t xml:space="preserve">паззлы, игры с фишками и т. д.); </w:t>
      </w:r>
      <w:proofErr w:type="gramEnd"/>
    </w:p>
    <w:p w:rsidR="00EE0E1F" w:rsidRPr="00AA23C5" w:rsidRDefault="00EE0E1F" w:rsidP="008E1F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спортивные настольные игры (хоккей, бас</w:t>
      </w:r>
      <w:r w:rsidR="008E1F42" w:rsidRPr="00AA23C5">
        <w:rPr>
          <w:rFonts w:ascii="Times New Roman" w:hAnsi="Times New Roman" w:cs="Times New Roman"/>
          <w:sz w:val="24"/>
        </w:rPr>
        <w:t>кетбол, футбол и т. д.);</w:t>
      </w:r>
    </w:p>
    <w:p w:rsidR="008E1F42" w:rsidRPr="00AA23C5" w:rsidRDefault="00EE0E1F" w:rsidP="00EE0E1F">
      <w:p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>3. Атрибуты для подвижных и малоподвижных игр</w:t>
      </w:r>
      <w:r w:rsidRPr="00AA23C5">
        <w:rPr>
          <w:rFonts w:ascii="Times New Roman" w:hAnsi="Times New Roman" w:cs="Times New Roman"/>
          <w:sz w:val="24"/>
        </w:rPr>
        <w:t xml:space="preserve">: </w:t>
      </w:r>
    </w:p>
    <w:p w:rsidR="003D47CE" w:rsidRDefault="003D47CE" w:rsidP="008E1F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эмблемы;</w:t>
      </w:r>
    </w:p>
    <w:p w:rsidR="00122DED" w:rsidRPr="00AA23C5" w:rsidRDefault="00122DED" w:rsidP="008E1F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«тихие тренажеры»;</w:t>
      </w:r>
    </w:p>
    <w:p w:rsidR="003D47CE" w:rsidRPr="00AA23C5" w:rsidRDefault="003D47CE" w:rsidP="00EE0E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маски и т.д.</w:t>
      </w:r>
      <w:r w:rsidR="00EE0E1F" w:rsidRPr="00AA23C5">
        <w:rPr>
          <w:rFonts w:ascii="Times New Roman" w:hAnsi="Times New Roman" w:cs="Times New Roman"/>
          <w:sz w:val="24"/>
        </w:rPr>
        <w:t xml:space="preserve"> </w:t>
      </w:r>
    </w:p>
    <w:p w:rsidR="00EE0E1F" w:rsidRPr="00AA23C5" w:rsidRDefault="00EE0E1F" w:rsidP="003D47CE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lastRenderedPageBreak/>
        <w:t>4. Для профилактики плоскостопия и развития мелкой моторики рук:</w:t>
      </w:r>
    </w:p>
    <w:p w:rsidR="003D47CE" w:rsidRPr="00AA23C5" w:rsidRDefault="00EE0E1F" w:rsidP="00EE0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мешочки с крупой (бобы, горох, фасоль и т. д.) в разных формах для ходьбы;</w:t>
      </w:r>
    </w:p>
    <w:p w:rsidR="003D47CE" w:rsidRPr="00AA23C5" w:rsidRDefault="00EE0E1F" w:rsidP="00EE0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 xml:space="preserve">коврики и </w:t>
      </w:r>
      <w:r w:rsidR="003D47CE" w:rsidRPr="00AA23C5">
        <w:rPr>
          <w:rFonts w:ascii="Times New Roman" w:hAnsi="Times New Roman" w:cs="Times New Roman"/>
          <w:sz w:val="24"/>
        </w:rPr>
        <w:t>сенсорные</w:t>
      </w:r>
      <w:r w:rsidRPr="00AA23C5">
        <w:rPr>
          <w:rFonts w:ascii="Times New Roman" w:hAnsi="Times New Roman" w:cs="Times New Roman"/>
          <w:sz w:val="24"/>
        </w:rPr>
        <w:t xml:space="preserve"> дорожки с рельефами, «ребр</w:t>
      </w:r>
      <w:r w:rsidR="003D47CE" w:rsidRPr="00AA23C5">
        <w:rPr>
          <w:rFonts w:ascii="Times New Roman" w:hAnsi="Times New Roman" w:cs="Times New Roman"/>
          <w:sz w:val="24"/>
        </w:rPr>
        <w:t>ами», резиновыми шипами и т. д.</w:t>
      </w:r>
      <w:r w:rsidRPr="00AA23C5">
        <w:rPr>
          <w:rFonts w:ascii="Times New Roman" w:hAnsi="Times New Roman" w:cs="Times New Roman"/>
          <w:sz w:val="24"/>
        </w:rPr>
        <w:t>;</w:t>
      </w:r>
    </w:p>
    <w:p w:rsidR="003D47CE" w:rsidRPr="00AA23C5" w:rsidRDefault="00EE0E1F" w:rsidP="00EE0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 xml:space="preserve">бросовый материал (шишки, яйца </w:t>
      </w:r>
      <w:proofErr w:type="gramStart"/>
      <w:r w:rsidRPr="00AA23C5">
        <w:rPr>
          <w:rFonts w:ascii="Times New Roman" w:hAnsi="Times New Roman" w:cs="Times New Roman"/>
          <w:sz w:val="24"/>
        </w:rPr>
        <w:t>от</w:t>
      </w:r>
      <w:proofErr w:type="gramEnd"/>
      <w:r w:rsidRPr="00AA23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23C5">
        <w:rPr>
          <w:rFonts w:ascii="Times New Roman" w:hAnsi="Times New Roman" w:cs="Times New Roman"/>
          <w:sz w:val="24"/>
        </w:rPr>
        <w:t>киндер</w:t>
      </w:r>
      <w:proofErr w:type="gramEnd"/>
      <w:r w:rsidRPr="00AA23C5">
        <w:rPr>
          <w:rFonts w:ascii="Times New Roman" w:hAnsi="Times New Roman" w:cs="Times New Roman"/>
          <w:sz w:val="24"/>
        </w:rPr>
        <w:t xml:space="preserve"> сюрпризов и т. д.) для захвата и перекладывания с места </w:t>
      </w:r>
      <w:r w:rsidR="003D47CE" w:rsidRPr="00AA23C5">
        <w:rPr>
          <w:rFonts w:ascii="Times New Roman" w:hAnsi="Times New Roman" w:cs="Times New Roman"/>
          <w:sz w:val="24"/>
        </w:rPr>
        <w:t>на место стопами и пальцами ног;</w:t>
      </w:r>
    </w:p>
    <w:p w:rsidR="003D47CE" w:rsidRPr="00AA23C5" w:rsidRDefault="00EE0E1F" w:rsidP="00EE0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нестандартное оборудование, сделанное своими руками;</w:t>
      </w:r>
    </w:p>
    <w:p w:rsidR="003D47CE" w:rsidRPr="00AA23C5" w:rsidRDefault="00EE0E1F" w:rsidP="00EE0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мячики</w:t>
      </w:r>
      <w:r w:rsidR="003D47CE" w:rsidRPr="00AA23C5">
        <w:rPr>
          <w:rFonts w:ascii="Times New Roman" w:hAnsi="Times New Roman" w:cs="Times New Roman"/>
          <w:sz w:val="24"/>
        </w:rPr>
        <w:t>-</w:t>
      </w:r>
      <w:r w:rsidRPr="00AA23C5">
        <w:rPr>
          <w:rFonts w:ascii="Times New Roman" w:hAnsi="Times New Roman" w:cs="Times New Roman"/>
          <w:sz w:val="24"/>
        </w:rPr>
        <w:t>ежики;</w:t>
      </w:r>
    </w:p>
    <w:p w:rsidR="003D47CE" w:rsidRPr="00AA23C5" w:rsidRDefault="00EE0E1F" w:rsidP="00EE0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мешочки с разной крупой для рук;</w:t>
      </w:r>
    </w:p>
    <w:p w:rsidR="00EE0E1F" w:rsidRPr="00AA23C5" w:rsidRDefault="00EE0E1F" w:rsidP="00EE0E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эспан</w:t>
      </w:r>
      <w:r w:rsidR="003D47CE" w:rsidRPr="00AA23C5">
        <w:rPr>
          <w:rFonts w:ascii="Times New Roman" w:hAnsi="Times New Roman" w:cs="Times New Roman"/>
          <w:sz w:val="24"/>
        </w:rPr>
        <w:t>дер (средний и старший возраст)</w:t>
      </w:r>
      <w:r w:rsidRPr="00AA23C5">
        <w:rPr>
          <w:rFonts w:ascii="Times New Roman" w:hAnsi="Times New Roman" w:cs="Times New Roman"/>
          <w:sz w:val="24"/>
        </w:rPr>
        <w:t>.</w:t>
      </w:r>
    </w:p>
    <w:p w:rsidR="00EE0E1F" w:rsidRPr="00AA23C5" w:rsidRDefault="00EE0E1F" w:rsidP="00EE0E1F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>5. Для игр и упражнений с прыжками:</w:t>
      </w:r>
    </w:p>
    <w:p w:rsidR="003D47CE" w:rsidRPr="00AA23C5" w:rsidRDefault="00EE0E1F" w:rsidP="00EE0E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скакалки;</w:t>
      </w:r>
    </w:p>
    <w:p w:rsidR="003D47CE" w:rsidRPr="00AA23C5" w:rsidRDefault="00EE0E1F" w:rsidP="00EE0E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обручи;</w:t>
      </w:r>
    </w:p>
    <w:p w:rsidR="003D47CE" w:rsidRPr="00AA23C5" w:rsidRDefault="00EE0E1F" w:rsidP="00EE0E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шнуры;</w:t>
      </w:r>
    </w:p>
    <w:p w:rsidR="00AA23C5" w:rsidRPr="00122DED" w:rsidRDefault="00EE0E1F" w:rsidP="00AA23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бруски.</w:t>
      </w:r>
      <w:bookmarkStart w:id="0" w:name="_GoBack"/>
      <w:bookmarkEnd w:id="0"/>
    </w:p>
    <w:p w:rsidR="00EE0E1F" w:rsidRPr="00AA23C5" w:rsidRDefault="00EE0E1F" w:rsidP="00EE0E1F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>6. Для перешагивания, подъема и спуска:</w:t>
      </w:r>
    </w:p>
    <w:p w:rsidR="00EE0E1F" w:rsidRPr="00AA23C5" w:rsidRDefault="00EE0E1F" w:rsidP="003D47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бруски деревянные.</w:t>
      </w:r>
    </w:p>
    <w:p w:rsidR="00EE0E1F" w:rsidRPr="00AA23C5" w:rsidRDefault="00EE0E1F" w:rsidP="00EE0E1F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>7. Для игр и упражнений с бросанием, ловлей, метанием:</w:t>
      </w:r>
    </w:p>
    <w:p w:rsidR="003D47CE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AA23C5">
        <w:rPr>
          <w:rFonts w:ascii="Times New Roman" w:hAnsi="Times New Roman" w:cs="Times New Roman"/>
          <w:sz w:val="24"/>
        </w:rPr>
        <w:t>кольцеброс</w:t>
      </w:r>
      <w:proofErr w:type="spellEnd"/>
      <w:r w:rsidRPr="00AA23C5">
        <w:rPr>
          <w:rFonts w:ascii="Times New Roman" w:hAnsi="Times New Roman" w:cs="Times New Roman"/>
          <w:sz w:val="24"/>
        </w:rPr>
        <w:t>;</w:t>
      </w:r>
    </w:p>
    <w:p w:rsidR="003D47CE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мячи резиновые разных размеров;</w:t>
      </w:r>
    </w:p>
    <w:p w:rsidR="003D47CE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попрыгунчики (средние и старшие группы)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3D47CE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мячи или мешочки с песком для метания (средние и старшие группы)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3D47CE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корзины для игр с бросанием;</w:t>
      </w:r>
    </w:p>
    <w:p w:rsidR="003D47CE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 xml:space="preserve">мишень для метания или </w:t>
      </w:r>
      <w:proofErr w:type="spellStart"/>
      <w:r w:rsidRPr="00AA23C5">
        <w:rPr>
          <w:rFonts w:ascii="Times New Roman" w:hAnsi="Times New Roman" w:cs="Times New Roman"/>
          <w:sz w:val="24"/>
        </w:rPr>
        <w:t>дартс</w:t>
      </w:r>
      <w:proofErr w:type="spellEnd"/>
      <w:r w:rsidRPr="00AA23C5">
        <w:rPr>
          <w:rFonts w:ascii="Times New Roman" w:hAnsi="Times New Roman" w:cs="Times New Roman"/>
          <w:sz w:val="24"/>
        </w:rPr>
        <w:t xml:space="preserve"> с мячиками на липуч</w:t>
      </w:r>
      <w:r w:rsidR="003D47CE" w:rsidRPr="00AA23C5">
        <w:rPr>
          <w:rFonts w:ascii="Times New Roman" w:hAnsi="Times New Roman" w:cs="Times New Roman"/>
          <w:sz w:val="24"/>
        </w:rPr>
        <w:t>ках (средний и старший возраст)</w:t>
      </w:r>
      <w:r w:rsidRPr="00AA23C5">
        <w:rPr>
          <w:rFonts w:ascii="Times New Roman" w:hAnsi="Times New Roman" w:cs="Times New Roman"/>
          <w:sz w:val="24"/>
        </w:rPr>
        <w:t>;</w:t>
      </w:r>
    </w:p>
    <w:p w:rsidR="003D47CE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кегли;</w:t>
      </w:r>
    </w:p>
    <w:p w:rsidR="00EE0E1F" w:rsidRPr="00AA23C5" w:rsidRDefault="00EE0E1F" w:rsidP="00EE0E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нестандартное оборудование.</w:t>
      </w:r>
    </w:p>
    <w:p w:rsidR="00EE0E1F" w:rsidRPr="00AA23C5" w:rsidRDefault="00EE0E1F" w:rsidP="00EE0E1F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>8. Выносн</w:t>
      </w:r>
      <w:r w:rsidR="003D47CE" w:rsidRPr="00AA23C5">
        <w:rPr>
          <w:rFonts w:ascii="Times New Roman" w:hAnsi="Times New Roman" w:cs="Times New Roman"/>
          <w:b/>
          <w:i/>
          <w:sz w:val="24"/>
        </w:rPr>
        <w:t>ой материал (по возрасту детей)</w:t>
      </w:r>
      <w:r w:rsidRPr="00AA23C5">
        <w:rPr>
          <w:rFonts w:ascii="Times New Roman" w:hAnsi="Times New Roman" w:cs="Times New Roman"/>
          <w:b/>
          <w:i/>
          <w:sz w:val="24"/>
        </w:rPr>
        <w:t>:</w:t>
      </w:r>
    </w:p>
    <w:p w:rsidR="003D47CE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мячи резиновые;</w:t>
      </w:r>
    </w:p>
    <w:p w:rsidR="003D47CE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мяч футбольный (средний и старший возраст)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3D47CE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бадминтон (старший возраст)</w:t>
      </w:r>
      <w:proofErr w:type="gramStart"/>
      <w:r w:rsidRPr="00AA23C5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3D47CE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скакалки;</w:t>
      </w:r>
    </w:p>
    <w:p w:rsidR="003D47CE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обручи;</w:t>
      </w:r>
    </w:p>
    <w:p w:rsidR="00AA23C5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лыжи;</w:t>
      </w:r>
    </w:p>
    <w:p w:rsidR="00AA23C5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хоккейные клюшки;</w:t>
      </w:r>
    </w:p>
    <w:p w:rsidR="00EE0E1F" w:rsidRPr="00AA23C5" w:rsidRDefault="00EE0E1F" w:rsidP="00EE0E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санки и т. д.</w:t>
      </w:r>
    </w:p>
    <w:p w:rsidR="00EE0E1F" w:rsidRPr="00AA23C5" w:rsidRDefault="00EE0E1F" w:rsidP="00EE0E1F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>9. Наличие бубна для проведения утренней гимнастики</w:t>
      </w:r>
      <w:r w:rsidR="00AA23C5" w:rsidRPr="00AA23C5">
        <w:rPr>
          <w:rFonts w:ascii="Times New Roman" w:hAnsi="Times New Roman" w:cs="Times New Roman"/>
          <w:b/>
          <w:i/>
          <w:sz w:val="24"/>
        </w:rPr>
        <w:t>.</w:t>
      </w:r>
    </w:p>
    <w:p w:rsidR="00EE0E1F" w:rsidRPr="00AA23C5" w:rsidRDefault="00EE0E1F" w:rsidP="00EE0E1F">
      <w:pPr>
        <w:rPr>
          <w:rFonts w:ascii="Times New Roman" w:hAnsi="Times New Roman" w:cs="Times New Roman"/>
          <w:b/>
          <w:i/>
          <w:sz w:val="24"/>
        </w:rPr>
      </w:pPr>
      <w:r w:rsidRPr="00AA23C5">
        <w:rPr>
          <w:rFonts w:ascii="Times New Roman" w:hAnsi="Times New Roman" w:cs="Times New Roman"/>
          <w:b/>
          <w:i/>
          <w:sz w:val="24"/>
        </w:rPr>
        <w:t xml:space="preserve">10. </w:t>
      </w:r>
      <w:r w:rsidR="006D78EE">
        <w:rPr>
          <w:rFonts w:ascii="Times New Roman" w:hAnsi="Times New Roman" w:cs="Times New Roman"/>
          <w:b/>
          <w:i/>
          <w:sz w:val="24"/>
        </w:rPr>
        <w:t>А</w:t>
      </w:r>
      <w:r w:rsidRPr="00AA23C5">
        <w:rPr>
          <w:rFonts w:ascii="Times New Roman" w:hAnsi="Times New Roman" w:cs="Times New Roman"/>
          <w:b/>
          <w:i/>
          <w:sz w:val="24"/>
        </w:rPr>
        <w:t>трибуты для гимнастики:</w:t>
      </w:r>
    </w:p>
    <w:p w:rsidR="00AA23C5" w:rsidRPr="00AA23C5" w:rsidRDefault="00EE0E1F" w:rsidP="00EE0E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lastRenderedPageBreak/>
        <w:t>ленты;</w:t>
      </w:r>
    </w:p>
    <w:p w:rsidR="00EE0E1F" w:rsidRPr="00AA23C5" w:rsidRDefault="00AA23C5" w:rsidP="00EE0E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A23C5">
        <w:rPr>
          <w:rFonts w:ascii="Times New Roman" w:hAnsi="Times New Roman" w:cs="Times New Roman"/>
          <w:sz w:val="24"/>
        </w:rPr>
        <w:t>флажки и т.д.</w:t>
      </w:r>
    </w:p>
    <w:p w:rsidR="00EE0E1F" w:rsidRPr="00AA23C5" w:rsidRDefault="00E57349" w:rsidP="00EE0E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</w:t>
      </w:r>
    </w:p>
    <w:sectPr w:rsidR="00EE0E1F" w:rsidRPr="00AA23C5" w:rsidSect="0090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FC3"/>
    <w:multiLevelType w:val="hybridMultilevel"/>
    <w:tmpl w:val="C7C8D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4EA"/>
    <w:multiLevelType w:val="hybridMultilevel"/>
    <w:tmpl w:val="D23CC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124A"/>
    <w:multiLevelType w:val="hybridMultilevel"/>
    <w:tmpl w:val="CE7E5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33632"/>
    <w:multiLevelType w:val="hybridMultilevel"/>
    <w:tmpl w:val="503C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686D"/>
    <w:multiLevelType w:val="hybridMultilevel"/>
    <w:tmpl w:val="4A16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7B05"/>
    <w:multiLevelType w:val="hybridMultilevel"/>
    <w:tmpl w:val="8E5CE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2A16"/>
    <w:multiLevelType w:val="hybridMultilevel"/>
    <w:tmpl w:val="AE22C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61D2"/>
    <w:multiLevelType w:val="hybridMultilevel"/>
    <w:tmpl w:val="25BE2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56F5"/>
    <w:multiLevelType w:val="hybridMultilevel"/>
    <w:tmpl w:val="368AB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77819"/>
    <w:multiLevelType w:val="hybridMultilevel"/>
    <w:tmpl w:val="69FEA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26666"/>
    <w:multiLevelType w:val="hybridMultilevel"/>
    <w:tmpl w:val="3AF89C0A"/>
    <w:lvl w:ilvl="0" w:tplc="F4529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2774A0"/>
    <w:multiLevelType w:val="hybridMultilevel"/>
    <w:tmpl w:val="89864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01B4"/>
    <w:multiLevelType w:val="hybridMultilevel"/>
    <w:tmpl w:val="F560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1F"/>
    <w:rsid w:val="00033AB2"/>
    <w:rsid w:val="00122DED"/>
    <w:rsid w:val="00301BED"/>
    <w:rsid w:val="003753B6"/>
    <w:rsid w:val="003D47CE"/>
    <w:rsid w:val="00487F07"/>
    <w:rsid w:val="006D78EE"/>
    <w:rsid w:val="008E1F42"/>
    <w:rsid w:val="008F4223"/>
    <w:rsid w:val="009050B1"/>
    <w:rsid w:val="00AA23C5"/>
    <w:rsid w:val="00AF4B63"/>
    <w:rsid w:val="00E03D0D"/>
    <w:rsid w:val="00E57349"/>
    <w:rsid w:val="00EE0E1F"/>
    <w:rsid w:val="00E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Клин</cp:lastModifiedBy>
  <cp:revision>6</cp:revision>
  <dcterms:created xsi:type="dcterms:W3CDTF">2015-10-06T19:19:00Z</dcterms:created>
  <dcterms:modified xsi:type="dcterms:W3CDTF">2015-10-08T17:02:00Z</dcterms:modified>
</cp:coreProperties>
</file>