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51" w:rsidRPr="00307E51" w:rsidRDefault="00307E51" w:rsidP="00307E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E51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307E51">
        <w:rPr>
          <w:rFonts w:ascii="Times New Roman" w:hAnsi="Times New Roman" w:cs="Times New Roman"/>
          <w:b/>
          <w:sz w:val="32"/>
          <w:szCs w:val="32"/>
        </w:rPr>
        <w:instrText xml:space="preserve"> HYPERLINK "http://tasoteka.rusedu.net/post/1654/91696" \o "Дидактические игры для развития связной речи" </w:instrText>
      </w:r>
      <w:r w:rsidRPr="00307E51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307E51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Дидактические игры для развития связной речи</w:t>
      </w:r>
      <w:r w:rsidRPr="00307E51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Одной из задач при подготовке ребенка к школе является развитие связной речи,  Ребенок должен грамотно и логично строить высказывания, уметь пересказывать предложенный материал. У детей с нарушением речи  страдает связная речь, нарушен грамматический строй речи. Дети с ОВЗ испытывают трудности при составлении рассказа и пересказа.  Если ребенок приходит с такими проблемами в школу у него возникают трудности в обучении. Поэтому важно, чтобы родители уделяли время на исправления этих нарушений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51">
        <w:rPr>
          <w:rFonts w:ascii="Times New Roman" w:hAnsi="Times New Roman" w:cs="Times New Roman"/>
          <w:i/>
          <w:sz w:val="28"/>
          <w:szCs w:val="28"/>
        </w:rPr>
        <w:t>1) Игра «Профессии»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Задача: научить детей составлять предложения о людях знакомых ребенку профессий.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E51"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  <w:proofErr w:type="gramEnd"/>
    </w:p>
    <w:p w:rsid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Описание.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51">
        <w:rPr>
          <w:rFonts w:ascii="Times New Roman" w:hAnsi="Times New Roman" w:cs="Times New Roman"/>
          <w:i/>
          <w:sz w:val="28"/>
          <w:szCs w:val="28"/>
        </w:rPr>
        <w:t>2) Игра «Закончи предложение»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Задача: научить детей составлению простых предложений по картинкам.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Оборудование: предметные картинки.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Описание.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картинки.</w:t>
      </w:r>
    </w:p>
    <w:p w:rsid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E51">
        <w:rPr>
          <w:rFonts w:ascii="Times New Roman" w:hAnsi="Times New Roman" w:cs="Times New Roman"/>
          <w:sz w:val="28"/>
          <w:szCs w:val="28"/>
        </w:rPr>
        <w:t>Например, «Кошка ловит (мышку)»; «Девочка бросает (мяч)»; «Собака грызет (кость)»; «Мама испекла (торт)».</w:t>
      </w:r>
      <w:proofErr w:type="gramEnd"/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51">
        <w:rPr>
          <w:rFonts w:ascii="Times New Roman" w:hAnsi="Times New Roman" w:cs="Times New Roman"/>
          <w:i/>
          <w:sz w:val="28"/>
          <w:szCs w:val="28"/>
        </w:rPr>
        <w:t>3) Игра «Почини предложение»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Задача: тренировать детей в преобразовании деформированной фразы, развить языковое чутье.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Оборудование: заранее заготовленные взрослым деформированные фразы, в которых слова - существительные в именительном падеже, глаголы - в начальной форме.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Описание. Взрослый читает слова, а ребенок должен так их переставить и изменить, чтобы получилось нормальное предложение.</w:t>
      </w:r>
    </w:p>
    <w:p w:rsid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E51">
        <w:rPr>
          <w:rFonts w:ascii="Times New Roman" w:hAnsi="Times New Roman" w:cs="Times New Roman"/>
          <w:sz w:val="28"/>
          <w:szCs w:val="28"/>
        </w:rPr>
        <w:lastRenderedPageBreak/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  <w:proofErr w:type="gramEnd"/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51">
        <w:rPr>
          <w:rFonts w:ascii="Times New Roman" w:hAnsi="Times New Roman" w:cs="Times New Roman"/>
          <w:i/>
          <w:sz w:val="28"/>
          <w:szCs w:val="28"/>
        </w:rPr>
        <w:t>4) Игра «Моя семья»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Задача: научить детей составлять предложения о членах семьи по картинкам.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членов семьи в различных ситуациях.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Описание. Взрослый показывает картинку и спрашивает ребенка: «Кто это? Что делает?» Ребенок должен ответить полным предложением.</w:t>
      </w:r>
    </w:p>
    <w:p w:rsid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51">
        <w:rPr>
          <w:rFonts w:ascii="Times New Roman" w:hAnsi="Times New Roman" w:cs="Times New Roman"/>
          <w:i/>
          <w:sz w:val="28"/>
          <w:szCs w:val="28"/>
        </w:rPr>
        <w:t>5) Игра «Где спрятана игрушка»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Задача: развить у детей навыки ориентации в пространстве, научить понимать словесную инструкцию и значение наречий места.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Оборудование: игрушки.</w:t>
      </w:r>
    </w:p>
    <w:p w:rsid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 xml:space="preserve">Описание. Взрослый прячет игрушку где-либо на площадке или в комнате и дает ребенку словесную инструкцию, как ее найти. Например: встань лицом к шкафу, сделай три шага влево, поищи куклу на полке, между мишкой и матрешкой. </w:t>
      </w:r>
      <w:proofErr w:type="gramStart"/>
      <w:r w:rsidRPr="00307E51">
        <w:rPr>
          <w:rFonts w:ascii="Times New Roman" w:hAnsi="Times New Roman" w:cs="Times New Roman"/>
          <w:sz w:val="28"/>
          <w:szCs w:val="28"/>
        </w:rPr>
        <w:t>Или: дойди прямо до дерева, обойди его и за нищ под Кустом найдешь машинку.</w:t>
      </w:r>
      <w:proofErr w:type="gramEnd"/>
      <w:r w:rsidRPr="00307E51">
        <w:rPr>
          <w:rFonts w:ascii="Times New Roman" w:hAnsi="Times New Roman" w:cs="Times New Roman"/>
          <w:sz w:val="28"/>
          <w:szCs w:val="28"/>
        </w:rPr>
        <w:t xml:space="preserve"> Ребенок должен выполнить заданные действия, найти спрятанный предмет и ответить полным предложением, где находилась игрушка: «Кукла была на полке между мишкой и матрешкой. Машинка лежала под кустом».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51">
        <w:rPr>
          <w:rFonts w:ascii="Times New Roman" w:hAnsi="Times New Roman" w:cs="Times New Roman"/>
          <w:i/>
          <w:sz w:val="28"/>
          <w:szCs w:val="28"/>
        </w:rPr>
        <w:t>6) Игра «Маленькое нужное слово»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Задача: познакомить детей со значением в речи простых предлогов.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Оборудование: окружающие ребенка предметы (игрушки, посуда, мебель), сюжетные картинки.</w:t>
      </w:r>
    </w:p>
    <w:p w:rsid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 xml:space="preserve">Описание. Взрослый дает ребенку небольшие поручения, намеренно пропуская предлоги. Он должен по смыслу догадаться, какого маленького слова здесь не хватает. Например: «Положи куклу (в) коляску. Книга лежит (в) </w:t>
      </w:r>
      <w:proofErr w:type="gramStart"/>
      <w:r w:rsidRPr="00307E51">
        <w:rPr>
          <w:rFonts w:ascii="Times New Roman" w:hAnsi="Times New Roman" w:cs="Times New Roman"/>
          <w:sz w:val="28"/>
          <w:szCs w:val="28"/>
        </w:rPr>
        <w:t>ящике</w:t>
      </w:r>
      <w:proofErr w:type="gramEnd"/>
      <w:r w:rsidRPr="00307E51">
        <w:rPr>
          <w:rFonts w:ascii="Times New Roman" w:hAnsi="Times New Roman" w:cs="Times New Roman"/>
          <w:sz w:val="28"/>
          <w:szCs w:val="28"/>
        </w:rPr>
        <w:t>. Кошка спряталась (под) кровать». По мере тренировки можно предложить ребенку составить предложения с маленьким словом по картинке.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51">
        <w:rPr>
          <w:rFonts w:ascii="Times New Roman" w:hAnsi="Times New Roman" w:cs="Times New Roman"/>
          <w:i/>
          <w:sz w:val="28"/>
          <w:szCs w:val="28"/>
        </w:rPr>
        <w:lastRenderedPageBreak/>
        <w:t>7) Игра «Составь рассказ»</w:t>
      </w:r>
      <w:bookmarkStart w:id="0" w:name="_GoBack"/>
      <w:bookmarkEnd w:id="0"/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Задача: развить связную речь детей.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Оборудование: серия картинок, связанных единым сюжетом.</w:t>
      </w:r>
    </w:p>
    <w:p w:rsidR="00307E51" w:rsidRPr="00307E51" w:rsidRDefault="00307E51" w:rsidP="00307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51">
        <w:rPr>
          <w:rFonts w:ascii="Times New Roman" w:hAnsi="Times New Roman" w:cs="Times New Roman"/>
          <w:sz w:val="28"/>
          <w:szCs w:val="28"/>
        </w:rPr>
        <w:t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 героев.</w:t>
      </w:r>
    </w:p>
    <w:p w:rsidR="008C0608" w:rsidRDefault="008C0608" w:rsidP="00307E51">
      <w:pPr>
        <w:ind w:firstLine="709"/>
      </w:pPr>
    </w:p>
    <w:sectPr w:rsidR="008C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1E"/>
    <w:rsid w:val="00307E51"/>
    <w:rsid w:val="008C0608"/>
    <w:rsid w:val="008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2015-12-13T19:14:00Z</dcterms:created>
  <dcterms:modified xsi:type="dcterms:W3CDTF">2015-12-13T19:16:00Z</dcterms:modified>
</cp:coreProperties>
</file>